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CF0" w:rsidRDefault="008F0CF0">
      <w:pPr>
        <w:spacing w:after="0" w:line="259" w:lineRule="auto"/>
        <w:ind w:left="0" w:right="2" w:firstLine="0"/>
        <w:jc w:val="center"/>
        <w:rPr>
          <w:b/>
          <w:sz w:val="28"/>
        </w:rPr>
      </w:pPr>
      <w:r>
        <w:rPr>
          <w:b/>
          <w:sz w:val="28"/>
        </w:rPr>
        <w:t>Аннотация к рабочей программе</w:t>
      </w:r>
    </w:p>
    <w:p w:rsidR="008F0CF0" w:rsidRPr="008F0CF0" w:rsidRDefault="009D3A75" w:rsidP="008F0CF0">
      <w:pPr>
        <w:spacing w:after="0" w:line="259" w:lineRule="auto"/>
        <w:ind w:left="0" w:right="2" w:firstLine="0"/>
        <w:jc w:val="center"/>
        <w:rPr>
          <w:b/>
          <w:sz w:val="28"/>
        </w:rPr>
      </w:pPr>
      <w:proofErr w:type="gramStart"/>
      <w:r>
        <w:rPr>
          <w:b/>
          <w:sz w:val="28"/>
        </w:rPr>
        <w:t>курса  «</w:t>
      </w:r>
      <w:proofErr w:type="gramEnd"/>
      <w:r>
        <w:rPr>
          <w:b/>
          <w:sz w:val="28"/>
        </w:rPr>
        <w:t>Обществознание» для 10 класса (ФГОС)</w:t>
      </w:r>
    </w:p>
    <w:p w:rsidR="009D3A75" w:rsidRPr="002F2077" w:rsidRDefault="009D3A75" w:rsidP="009D3A75">
      <w:pPr>
        <w:spacing w:after="0" w:line="360" w:lineRule="auto"/>
        <w:rPr>
          <w:szCs w:val="24"/>
        </w:rPr>
      </w:pPr>
      <w:r w:rsidRPr="002F2077">
        <w:rPr>
          <w:szCs w:val="24"/>
        </w:rPr>
        <w:t>Настоящая рабочая программа составлена на основании следующих нормативных документов:</w:t>
      </w:r>
    </w:p>
    <w:p w:rsidR="009D3A75" w:rsidRPr="002F2077" w:rsidRDefault="009D3A75" w:rsidP="009D3A75">
      <w:pPr>
        <w:spacing w:after="0" w:line="360" w:lineRule="auto"/>
        <w:rPr>
          <w:szCs w:val="24"/>
        </w:rPr>
      </w:pPr>
      <w:r>
        <w:rPr>
          <w:szCs w:val="24"/>
        </w:rPr>
        <w:t>-</w:t>
      </w:r>
      <w:r w:rsidRPr="002F2077">
        <w:rPr>
          <w:szCs w:val="24"/>
        </w:rPr>
        <w:t>Федерального закона РФ №273-ФЗ «Об образовании РФ» от 29.12.2012</w:t>
      </w:r>
    </w:p>
    <w:p w:rsidR="009D3A75" w:rsidRDefault="009D3A75" w:rsidP="009D3A75">
      <w:pPr>
        <w:spacing w:after="0" w:line="360" w:lineRule="auto"/>
        <w:rPr>
          <w:szCs w:val="24"/>
        </w:rPr>
      </w:pPr>
      <w:r>
        <w:rPr>
          <w:szCs w:val="24"/>
        </w:rPr>
        <w:t>-</w:t>
      </w:r>
      <w:r w:rsidRPr="002F2077">
        <w:rPr>
          <w:szCs w:val="24"/>
        </w:rPr>
        <w:t xml:space="preserve">Федеральный государственный образовательный стандарт </w:t>
      </w:r>
      <w:r>
        <w:rPr>
          <w:szCs w:val="24"/>
        </w:rPr>
        <w:t>среднего общего образования,</w:t>
      </w:r>
      <w:r w:rsidRPr="002F2077">
        <w:rPr>
          <w:szCs w:val="24"/>
        </w:rPr>
        <w:t xml:space="preserve"> утвержденный приказом Министерства образования и науки РФ от </w:t>
      </w:r>
      <w:r>
        <w:rPr>
          <w:szCs w:val="24"/>
        </w:rPr>
        <w:t>17.05.2012 № 413</w:t>
      </w:r>
    </w:p>
    <w:p w:rsidR="009D3A75" w:rsidRPr="009D3A75" w:rsidRDefault="009D3A75" w:rsidP="009D3A75">
      <w:pPr>
        <w:spacing w:after="0" w:line="360" w:lineRule="auto"/>
        <w:rPr>
          <w:szCs w:val="24"/>
        </w:rPr>
      </w:pPr>
      <w:r>
        <w:rPr>
          <w:szCs w:val="24"/>
        </w:rPr>
        <w:t>-</w:t>
      </w:r>
      <w:r w:rsidRPr="00EE7D2B">
        <w:rPr>
          <w:szCs w:val="24"/>
        </w:rPr>
        <w:t xml:space="preserve">Приказ Министерства просвещения РФ </w:t>
      </w:r>
      <w:r>
        <w:rPr>
          <w:szCs w:val="24"/>
        </w:rPr>
        <w:t xml:space="preserve">от 28 декабря 2018 № 345 </w:t>
      </w:r>
      <w:r w:rsidRPr="00EE7D2B">
        <w:rPr>
          <w:szCs w:val="24"/>
        </w:rPr>
        <w:t>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с изменениями от 18.05.2020 (Приказ Министерства просвещения РФ №249)</w:t>
      </w:r>
    </w:p>
    <w:p w:rsidR="009D3A75" w:rsidRDefault="009D3A75" w:rsidP="009D3A75">
      <w:pPr>
        <w:shd w:val="clear" w:color="auto" w:fill="FFFFFF"/>
        <w:spacing w:after="0" w:line="240" w:lineRule="auto"/>
        <w:rPr>
          <w:szCs w:val="24"/>
        </w:rPr>
      </w:pPr>
      <w:r>
        <w:rPr>
          <w:szCs w:val="24"/>
        </w:rPr>
        <w:t xml:space="preserve">    Рабочая программа по обществознанию (базовый уровень) для 10 класса </w:t>
      </w:r>
      <w:r w:rsidRPr="00771647">
        <w:rPr>
          <w:szCs w:val="24"/>
        </w:rPr>
        <w:t xml:space="preserve">ориентирована на использование </w:t>
      </w:r>
      <w:r w:rsidRPr="00CF154C">
        <w:rPr>
          <w:b/>
          <w:szCs w:val="24"/>
        </w:rPr>
        <w:t>УМК</w:t>
      </w:r>
      <w:r>
        <w:rPr>
          <w:szCs w:val="24"/>
        </w:rPr>
        <w:t>,</w:t>
      </w:r>
      <w:r w:rsidRPr="00771647">
        <w:rPr>
          <w:szCs w:val="24"/>
        </w:rPr>
        <w:t xml:space="preserve"> в который входят:</w:t>
      </w:r>
    </w:p>
    <w:p w:rsidR="009D3A75" w:rsidRDefault="009D3A75" w:rsidP="009D3A75">
      <w:pPr>
        <w:pStyle w:val="a3"/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contextualSpacing w:val="0"/>
        <w:rPr>
          <w:b/>
          <w:szCs w:val="24"/>
        </w:rPr>
      </w:pPr>
      <w:r>
        <w:rPr>
          <w:szCs w:val="24"/>
        </w:rPr>
        <w:t xml:space="preserve">Примерные рабочие программы. Предметная линия учебников под редакцией </w:t>
      </w:r>
      <w:proofErr w:type="spellStart"/>
      <w:r w:rsidRPr="00936604">
        <w:rPr>
          <w:szCs w:val="24"/>
        </w:rPr>
        <w:t>Л.Н.Боголюбова</w:t>
      </w:r>
      <w:proofErr w:type="spellEnd"/>
      <w:r>
        <w:rPr>
          <w:szCs w:val="24"/>
        </w:rPr>
        <w:t xml:space="preserve">. 10 – 11 классы: учеб. пособие для </w:t>
      </w:r>
      <w:proofErr w:type="spellStart"/>
      <w:r>
        <w:rPr>
          <w:szCs w:val="24"/>
        </w:rPr>
        <w:t>общеобразоват</w:t>
      </w:r>
      <w:proofErr w:type="spellEnd"/>
      <w:r>
        <w:rPr>
          <w:szCs w:val="24"/>
        </w:rPr>
        <w:t xml:space="preserve">. организаций: базовый уровень / А.Ю. </w:t>
      </w:r>
      <w:proofErr w:type="spellStart"/>
      <w:r>
        <w:rPr>
          <w:szCs w:val="24"/>
        </w:rPr>
        <w:t>Лазебникова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Н.И.Городецкая</w:t>
      </w:r>
      <w:proofErr w:type="spellEnd"/>
      <w:r>
        <w:rPr>
          <w:szCs w:val="24"/>
        </w:rPr>
        <w:t>, Л.Е. Рутковская. – М.: Просвещение, 2018.</w:t>
      </w:r>
    </w:p>
    <w:p w:rsidR="009D3A75" w:rsidRPr="008954DF" w:rsidRDefault="009D3A75" w:rsidP="009D3A75">
      <w:pPr>
        <w:pStyle w:val="a3"/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contextualSpacing w:val="0"/>
        <w:rPr>
          <w:b/>
          <w:color w:val="auto"/>
          <w:szCs w:val="24"/>
        </w:rPr>
      </w:pPr>
      <w:r>
        <w:rPr>
          <w:szCs w:val="24"/>
        </w:rPr>
        <w:t xml:space="preserve">Учебник. </w:t>
      </w:r>
      <w:r w:rsidRPr="001B7D96">
        <w:rPr>
          <w:szCs w:val="24"/>
        </w:rPr>
        <w:t xml:space="preserve">Обществознание. 10 класс. Базовый уровень/ под ред.  </w:t>
      </w:r>
      <w:proofErr w:type="spellStart"/>
      <w:r w:rsidRPr="001B7D96">
        <w:rPr>
          <w:szCs w:val="24"/>
        </w:rPr>
        <w:t>Л.Н.Боголюбова</w:t>
      </w:r>
      <w:proofErr w:type="spellEnd"/>
      <w:r w:rsidRPr="001B7D96">
        <w:rPr>
          <w:szCs w:val="24"/>
        </w:rPr>
        <w:t xml:space="preserve">, А.Ю. </w:t>
      </w:r>
      <w:proofErr w:type="spellStart"/>
      <w:r w:rsidRPr="001B7D96">
        <w:rPr>
          <w:szCs w:val="24"/>
        </w:rPr>
        <w:t>Лазебниковой</w:t>
      </w:r>
      <w:proofErr w:type="spellEnd"/>
      <w:r w:rsidRPr="001B7D96">
        <w:rPr>
          <w:szCs w:val="24"/>
        </w:rPr>
        <w:t>,</w:t>
      </w:r>
      <w:r>
        <w:rPr>
          <w:szCs w:val="24"/>
        </w:rPr>
        <w:t xml:space="preserve"> 2-е изд. </w:t>
      </w:r>
      <w:r w:rsidRPr="001B7D96">
        <w:rPr>
          <w:szCs w:val="24"/>
        </w:rPr>
        <w:t>– М.: Просвещение, 20</w:t>
      </w:r>
      <w:r>
        <w:rPr>
          <w:szCs w:val="24"/>
        </w:rPr>
        <w:t>20</w:t>
      </w:r>
      <w:r w:rsidRPr="001B7D96">
        <w:rPr>
          <w:szCs w:val="24"/>
        </w:rPr>
        <w:t xml:space="preserve">.  </w:t>
      </w:r>
    </w:p>
    <w:p w:rsidR="004069E2" w:rsidRDefault="008F0CF0">
      <w:pPr>
        <w:ind w:left="-5"/>
      </w:pPr>
      <w:r>
        <w:rPr>
          <w:b/>
        </w:rPr>
        <w:t>Цели</w:t>
      </w:r>
      <w:r>
        <w:t xml:space="preserve"> обществоведческого образования в основной школе состоят в том, чтобы средствами учебного предмета активно содействовать: </w:t>
      </w:r>
    </w:p>
    <w:p w:rsidR="004069E2" w:rsidRDefault="008F0CF0">
      <w:pPr>
        <w:numPr>
          <w:ilvl w:val="0"/>
          <w:numId w:val="2"/>
        </w:numPr>
      </w:pPr>
      <w:r>
        <w:t xml:space="preserve">воспитанию общероссийской идентичности, патриотизма, гражданственности, </w:t>
      </w:r>
      <w:proofErr w:type="gramStart"/>
      <w:r>
        <w:t>социальной  ответственности</w:t>
      </w:r>
      <w:proofErr w:type="gramEnd"/>
      <w:r>
        <w:t xml:space="preserve">,  правового самосознания, толерантности, приверженности ценностям,  закрепленным в Конституции Российской Федерации; </w:t>
      </w:r>
    </w:p>
    <w:p w:rsidR="004069E2" w:rsidRDefault="008F0CF0">
      <w:pPr>
        <w:numPr>
          <w:ilvl w:val="0"/>
          <w:numId w:val="2"/>
        </w:numPr>
        <w:spacing w:after="36"/>
      </w:pPr>
      <w:r>
        <w:t xml:space="preserve">развитию личности на исключительно важном этапе ее социализации — в подростковом возрасте, повышению уровня ее </w:t>
      </w:r>
      <w:proofErr w:type="spellStart"/>
      <w:r>
        <w:t>духовнонравственной</w:t>
      </w:r>
      <w:proofErr w:type="spellEnd"/>
      <w:r>
        <w:t xml:space="preserve">, политической и правовой культуры, становлению социального поведения, основанного на уважении закона и правопорядка; углублению интереса к изучению социальных и гуманитарных дисциплин;  </w:t>
      </w:r>
    </w:p>
    <w:p w:rsidR="004069E2" w:rsidRDefault="008F0CF0">
      <w:pPr>
        <w:ind w:left="345" w:hanging="360"/>
      </w:pP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формированию способности к личному самоопределению, самореализации, самоконтроля; повышению мотивации к высокопроизводительной, наукоемкой трудовой деятельности; </w:t>
      </w:r>
    </w:p>
    <w:p w:rsidR="004069E2" w:rsidRDefault="008F0CF0">
      <w:pPr>
        <w:numPr>
          <w:ilvl w:val="0"/>
          <w:numId w:val="3"/>
        </w:numPr>
      </w:pPr>
      <w:r>
        <w:t xml:space="preserve">формированию у обучающихся целостной картины общества, адекватной </w:t>
      </w:r>
      <w:proofErr w:type="gramStart"/>
      <w:r>
        <w:t>современному  уровню</w:t>
      </w:r>
      <w:proofErr w:type="gramEnd"/>
      <w:r>
        <w:t xml:space="preserve"> знаний о нем и доступной по содержанию для школьников младшего и среднего  подросткового возраста; освоению учащимися тех знаний об основных сферах человеческой деятельности и о социальных институтах, о формах регулирования общественных отношений, которые необходимы для взаимодействия с социальной средой и выполнения типичных социальных ролей человека и гражданина; </w:t>
      </w:r>
    </w:p>
    <w:p w:rsidR="004069E2" w:rsidRDefault="008F0CF0">
      <w:pPr>
        <w:numPr>
          <w:ilvl w:val="0"/>
          <w:numId w:val="3"/>
        </w:numPr>
      </w:pPr>
      <w:r>
        <w:lastRenderedPageBreak/>
        <w:t xml:space="preserve">овладению обучающимися умениями получать из разнообразных источников и критически осмысливать социальную информацию, систематизировать, анализировать полученные данные; освоению ими способов познавательной, коммуникативной, практической деятельности, необходимых для участия в жизни гражданского общества и правового государства; </w:t>
      </w:r>
    </w:p>
    <w:p w:rsidR="004069E2" w:rsidRDefault="008F0CF0">
      <w:pPr>
        <w:numPr>
          <w:ilvl w:val="0"/>
          <w:numId w:val="3"/>
        </w:numPr>
      </w:pPr>
      <w:r>
        <w:t xml:space="preserve">формированию у обучающихся опыта применения полученных знаний и умений </w:t>
      </w:r>
      <w:proofErr w:type="gramStart"/>
      <w:r>
        <w:t>для  определения</w:t>
      </w:r>
      <w:proofErr w:type="gramEnd"/>
      <w:r>
        <w:t xml:space="preserve"> собственной позиции в общественной жизни;  </w:t>
      </w:r>
    </w:p>
    <w:p w:rsidR="004069E2" w:rsidRDefault="008F0CF0">
      <w:pPr>
        <w:numPr>
          <w:ilvl w:val="0"/>
          <w:numId w:val="4"/>
        </w:numPr>
        <w:ind w:hanging="360"/>
      </w:pPr>
      <w:r>
        <w:t xml:space="preserve">для решения типичных задач в области социальных отношений;  </w:t>
      </w:r>
    </w:p>
    <w:p w:rsidR="004069E2" w:rsidRDefault="008F0CF0">
      <w:pPr>
        <w:numPr>
          <w:ilvl w:val="0"/>
          <w:numId w:val="4"/>
        </w:numPr>
        <w:ind w:hanging="360"/>
      </w:pPr>
      <w:r>
        <w:t xml:space="preserve">для осуществления гражданской и общественной деятельности, </w:t>
      </w:r>
      <w:proofErr w:type="gramStart"/>
      <w:r>
        <w:t>развития  межличностных</w:t>
      </w:r>
      <w:proofErr w:type="gramEnd"/>
      <w:r>
        <w:t xml:space="preserve"> отношений, включая отношения между людьми различных национальностей и вероисповеданий, а также в семейно-бытовой сфере;  </w:t>
      </w:r>
    </w:p>
    <w:p w:rsidR="004069E2" w:rsidRDefault="008F0CF0">
      <w:pPr>
        <w:numPr>
          <w:ilvl w:val="0"/>
          <w:numId w:val="4"/>
        </w:numPr>
        <w:ind w:hanging="360"/>
      </w:pPr>
      <w:r>
        <w:t xml:space="preserve">для соотнесения собственного поведения и поступков других людей с нравственными ценностями и нормами поведения, установленными законом;  </w:t>
      </w:r>
    </w:p>
    <w:p w:rsidR="004069E2" w:rsidRDefault="008F0CF0" w:rsidP="009D3A75">
      <w:pPr>
        <w:numPr>
          <w:ilvl w:val="0"/>
          <w:numId w:val="4"/>
        </w:numPr>
        <w:ind w:hanging="360"/>
      </w:pPr>
      <w:r>
        <w:t xml:space="preserve">для содействия правовыми способами и средствами защите правопорядка в обществе. </w:t>
      </w:r>
    </w:p>
    <w:p w:rsidR="009D3A75" w:rsidRDefault="009D3A75">
      <w:pPr>
        <w:spacing w:after="23" w:line="259" w:lineRule="auto"/>
        <w:ind w:left="360" w:firstLine="0"/>
        <w:jc w:val="left"/>
      </w:pPr>
      <w:r>
        <w:t xml:space="preserve">С учетом социальной значимости и актуальности содержания курса истории программа </w:t>
      </w:r>
      <w:r>
        <w:t>рассчитана на 70 учебных часов (2 часа в неделю).</w:t>
      </w:r>
      <w:bookmarkStart w:id="0" w:name="_GoBack"/>
      <w:bookmarkEnd w:id="0"/>
    </w:p>
    <w:sectPr w:rsidR="009D3A75" w:rsidSect="008F0CF0">
      <w:pgSz w:w="11906" w:h="16838"/>
      <w:pgMar w:top="1133" w:right="1771" w:bottom="1132" w:left="985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F5C3E"/>
    <w:multiLevelType w:val="hybridMultilevel"/>
    <w:tmpl w:val="3D5C620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377518"/>
    <w:multiLevelType w:val="hybridMultilevel"/>
    <w:tmpl w:val="E062C71E"/>
    <w:lvl w:ilvl="0" w:tplc="5ECE7D8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E8827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BC1FE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9C5B9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B29A2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16ABB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32B8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527F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362D8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F3B75E5"/>
    <w:multiLevelType w:val="hybridMultilevel"/>
    <w:tmpl w:val="336064EA"/>
    <w:lvl w:ilvl="0" w:tplc="BCAEDC44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C001B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0C213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10444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D2906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881B3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12FC6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38A86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4EBD9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3F84A2E"/>
    <w:multiLevelType w:val="hybridMultilevel"/>
    <w:tmpl w:val="3B5CB278"/>
    <w:lvl w:ilvl="0" w:tplc="2BA6D88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BA1FF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FE168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6EE1F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8CE06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1C56C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B0E2B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E2C12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EAC15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F5D7037"/>
    <w:multiLevelType w:val="hybridMultilevel"/>
    <w:tmpl w:val="63C0577C"/>
    <w:lvl w:ilvl="0" w:tplc="A6C21260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2A6D1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CC7B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BE92B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400D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F092A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269A8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0A352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4E029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9E2"/>
    <w:rsid w:val="004069E2"/>
    <w:rsid w:val="008F0CF0"/>
    <w:rsid w:val="009D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4DC0B4-6393-4170-ADEE-79F54100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F0C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oge</dc:creator>
  <cp:keywords/>
  <cp:lastModifiedBy>Пользователь Windows</cp:lastModifiedBy>
  <cp:revision>2</cp:revision>
  <dcterms:created xsi:type="dcterms:W3CDTF">2020-11-05T12:06:00Z</dcterms:created>
  <dcterms:modified xsi:type="dcterms:W3CDTF">2020-11-05T12:06:00Z</dcterms:modified>
</cp:coreProperties>
</file>